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98" w:rsidRDefault="00DC5A47">
      <w:r>
        <w:rPr>
          <w:rFonts w:hint="eastAsia"/>
        </w:rPr>
        <w:t xml:space="preserve">신수 피를 묻히는 불꽃 </w:t>
      </w:r>
      <w:proofErr w:type="spellStart"/>
      <w:r>
        <w:rPr>
          <w:rFonts w:hint="eastAsia"/>
        </w:rPr>
        <w:t>엠브린</w:t>
      </w:r>
      <w:proofErr w:type="spellEnd"/>
    </w:p>
    <w:p w:rsidR="00DC5A47" w:rsidRDefault="00DC5A47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/유니온</w:t>
      </w:r>
    </w:p>
    <w:p w:rsidR="00DC5A47" w:rsidRDefault="00DC5A4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마야 신화</w:t>
      </w:r>
    </w:p>
    <w:p w:rsidR="00DC5A47" w:rsidRDefault="00DC5A47">
      <w:r>
        <w:rPr>
          <w:rFonts w:hint="eastAsia"/>
        </w:rPr>
        <w:t>클래스:</w:t>
      </w:r>
      <w:r>
        <w:t xml:space="preserve"> 2</w:t>
      </w:r>
    </w:p>
    <w:p w:rsidR="00DC5A47" w:rsidRDefault="00DC5A4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DC5A47" w:rsidRDefault="00DC5A47"/>
    <w:p w:rsidR="00DC5A47" w:rsidRDefault="00DC5A47">
      <w:r>
        <w:rPr>
          <w:rFonts w:hint="eastAsia"/>
        </w:rPr>
        <w:t xml:space="preserve">붉은 괴조의 모습을 한 </w:t>
      </w:r>
      <w:proofErr w:type="spellStart"/>
      <w:proofErr w:type="gramStart"/>
      <w:r>
        <w:rPr>
          <w:rFonts w:hint="eastAsia"/>
        </w:rPr>
        <w:t>나구알로</w:t>
      </w:r>
      <w:proofErr w:type="spellEnd"/>
      <w:r>
        <w:rPr>
          <w:rFonts w:hint="eastAsia"/>
        </w:rPr>
        <w:t xml:space="preserve"> 의</w:t>
      </w:r>
      <w:proofErr w:type="gramEnd"/>
      <w:r>
        <w:rPr>
          <w:rFonts w:hint="eastAsia"/>
        </w:rPr>
        <w:t xml:space="preserve"> 화신</w:t>
      </w:r>
    </w:p>
    <w:p w:rsidR="00DC5A47" w:rsidRDefault="00DC5A47">
      <w:r>
        <w:rPr>
          <w:rFonts w:hint="eastAsia"/>
        </w:rPr>
        <w:t xml:space="preserve">예부터 </w:t>
      </w:r>
      <w:proofErr w:type="spellStart"/>
      <w:r>
        <w:rPr>
          <w:rFonts w:hint="eastAsia"/>
        </w:rPr>
        <w:t>나구왈들은</w:t>
      </w:r>
      <w:proofErr w:type="spellEnd"/>
      <w:r>
        <w:rPr>
          <w:rFonts w:hint="eastAsia"/>
        </w:rPr>
        <w:t xml:space="preserve"> 각 동식물이나 자연에 </w:t>
      </w:r>
      <w:proofErr w:type="spellStart"/>
      <w:r>
        <w:rPr>
          <w:rFonts w:hint="eastAsia"/>
        </w:rPr>
        <w:t>깃들여진채</w:t>
      </w:r>
      <w:proofErr w:type="spellEnd"/>
      <w:r>
        <w:rPr>
          <w:rFonts w:hint="eastAsia"/>
        </w:rPr>
        <w:t xml:space="preserve"> 마야와 </w:t>
      </w:r>
      <w:proofErr w:type="spellStart"/>
      <w:r>
        <w:rPr>
          <w:rFonts w:hint="eastAsia"/>
        </w:rPr>
        <w:t>아즈텍</w:t>
      </w:r>
      <w:proofErr w:type="spellEnd"/>
      <w:r>
        <w:rPr>
          <w:rFonts w:hint="eastAsia"/>
        </w:rPr>
        <w:t xml:space="preserve"> 문명에 발전을 기여했다.</w:t>
      </w:r>
    </w:p>
    <w:p w:rsidR="00DC5A47" w:rsidRDefault="00DC5A47">
      <w:pPr>
        <w:rPr>
          <w:rFonts w:hint="eastAsia"/>
        </w:rPr>
      </w:pPr>
      <w:r>
        <w:rPr>
          <w:rFonts w:hint="eastAsia"/>
        </w:rPr>
        <w:t>이들 중 붉은 새는 나무에 깃들여져서 당시 원주민들에게 지침이 되는 불꽃을 상징하였고 이미 새나 짐승모양의 여러 장식들이 유물로 발굴되곤 한다.</w:t>
      </w:r>
      <w:bookmarkStart w:id="0" w:name="_GoBack"/>
      <w:bookmarkEnd w:id="0"/>
    </w:p>
    <w:sectPr w:rsidR="00DC5A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47"/>
    <w:rsid w:val="00597F98"/>
    <w:rsid w:val="00D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1C99"/>
  <w15:chartTrackingRefBased/>
  <w15:docId w15:val="{0E5F2362-75F3-4CC5-AAC3-1479D9F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2019-09-25T13:13:00Z</dcterms:created>
  <dcterms:modified xsi:type="dcterms:W3CDTF">2019-09-25T13:32:00Z</dcterms:modified>
</cp:coreProperties>
</file>